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432" w:rsidRPr="00294690" w:rsidRDefault="00660432" w:rsidP="00B90AE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94690">
        <w:rPr>
          <w:rFonts w:ascii="Times New Roman" w:hAnsi="Times New Roman"/>
          <w:b/>
          <w:sz w:val="28"/>
          <w:szCs w:val="28"/>
        </w:rPr>
        <w:t>ХАНТЫ-МАНСИЙСКИЙ АВТОНОМНЫЙ ОКРУГ- ЮГРА</w:t>
      </w:r>
    </w:p>
    <w:p w:rsidR="00660432" w:rsidRPr="00294690" w:rsidRDefault="00660432" w:rsidP="00B90AE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94690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660432" w:rsidRPr="00294690" w:rsidRDefault="00660432" w:rsidP="00B90AE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94690">
        <w:rPr>
          <w:rFonts w:ascii="Times New Roman" w:hAnsi="Times New Roman"/>
          <w:b/>
          <w:sz w:val="28"/>
          <w:szCs w:val="28"/>
        </w:rPr>
        <w:t>ХАНТЫ-МАНСИЙСКИЙ РАЙОН</w:t>
      </w:r>
    </w:p>
    <w:p w:rsidR="00660432" w:rsidRPr="00294690" w:rsidRDefault="00660432" w:rsidP="00B90AE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94690">
        <w:rPr>
          <w:rFonts w:ascii="Times New Roman" w:hAnsi="Times New Roman"/>
          <w:b/>
          <w:sz w:val="28"/>
          <w:szCs w:val="28"/>
        </w:rPr>
        <w:t>СЕЛЬСКОЕ ПОСЕЛЕНИЕ</w:t>
      </w:r>
    </w:p>
    <w:p w:rsidR="00660432" w:rsidRPr="00294690" w:rsidRDefault="00660432" w:rsidP="00B90AE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94690">
        <w:rPr>
          <w:rFonts w:ascii="Times New Roman" w:hAnsi="Times New Roman"/>
          <w:b/>
          <w:sz w:val="28"/>
          <w:szCs w:val="28"/>
        </w:rPr>
        <w:t>СЕЛИЯРОВО</w:t>
      </w:r>
    </w:p>
    <w:p w:rsidR="00660432" w:rsidRPr="00294690" w:rsidRDefault="00660432" w:rsidP="00B90AE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60432" w:rsidRPr="00294690" w:rsidRDefault="00660432" w:rsidP="00B90AE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</w:t>
      </w:r>
      <w:r w:rsidRPr="00294690">
        <w:rPr>
          <w:rFonts w:ascii="Times New Roman" w:hAnsi="Times New Roman"/>
          <w:b/>
          <w:sz w:val="28"/>
          <w:szCs w:val="28"/>
        </w:rPr>
        <w:t>ДЕПУТАТОВ</w:t>
      </w:r>
    </w:p>
    <w:p w:rsidR="00660432" w:rsidRPr="00294690" w:rsidRDefault="00660432" w:rsidP="00B90AE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60432" w:rsidRPr="00294690" w:rsidRDefault="00660432" w:rsidP="00B90AE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94690">
        <w:rPr>
          <w:rFonts w:ascii="Times New Roman" w:hAnsi="Times New Roman"/>
          <w:b/>
          <w:sz w:val="28"/>
          <w:szCs w:val="28"/>
        </w:rPr>
        <w:t>РЕШЕНИЕ</w:t>
      </w:r>
    </w:p>
    <w:p w:rsidR="00660432" w:rsidRPr="00660432" w:rsidRDefault="00660432" w:rsidP="00B90AE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660432" w:rsidRPr="00894383" w:rsidRDefault="00660432" w:rsidP="00660432">
      <w:pPr>
        <w:spacing w:after="0" w:line="240" w:lineRule="auto"/>
        <w:ind w:right="140"/>
        <w:rPr>
          <w:rFonts w:ascii="Times New Roman" w:hAnsi="Times New Roman"/>
          <w:sz w:val="28"/>
          <w:szCs w:val="28"/>
        </w:rPr>
      </w:pPr>
      <w:r w:rsidRPr="00894383">
        <w:rPr>
          <w:rFonts w:ascii="Times New Roman" w:hAnsi="Times New Roman"/>
          <w:sz w:val="28"/>
          <w:szCs w:val="28"/>
        </w:rPr>
        <w:t xml:space="preserve">от </w:t>
      </w:r>
      <w:r w:rsidR="009D59F4">
        <w:rPr>
          <w:rFonts w:ascii="Times New Roman" w:hAnsi="Times New Roman"/>
          <w:sz w:val="28"/>
          <w:szCs w:val="28"/>
        </w:rPr>
        <w:t>26.07</w:t>
      </w:r>
      <w:r>
        <w:rPr>
          <w:rFonts w:ascii="Times New Roman" w:hAnsi="Times New Roman"/>
          <w:sz w:val="28"/>
          <w:szCs w:val="28"/>
        </w:rPr>
        <w:t>.2022</w:t>
      </w:r>
      <w:r w:rsidRPr="0089438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B90A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9D59F4">
        <w:rPr>
          <w:rFonts w:ascii="Times New Roman" w:hAnsi="Times New Roman"/>
          <w:sz w:val="28"/>
          <w:szCs w:val="28"/>
        </w:rPr>
        <w:t>№ 166</w:t>
      </w:r>
    </w:p>
    <w:p w:rsidR="00660432" w:rsidRPr="001828FB" w:rsidRDefault="00660432" w:rsidP="006604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28FB">
        <w:rPr>
          <w:rFonts w:ascii="Times New Roman" w:hAnsi="Times New Roman"/>
          <w:sz w:val="28"/>
          <w:szCs w:val="28"/>
        </w:rPr>
        <w:t>с. Селиярово</w:t>
      </w:r>
    </w:p>
    <w:p w:rsidR="00284258" w:rsidRDefault="00284258" w:rsidP="00660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0432" w:rsidRDefault="00660432" w:rsidP="00301EC7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  <w:r w:rsidRPr="00660432">
        <w:rPr>
          <w:rFonts w:ascii="Times New Roman" w:hAnsi="Times New Roman"/>
          <w:sz w:val="28"/>
          <w:szCs w:val="28"/>
        </w:rPr>
        <w:t>О внесении изменений в решение Совета депутатов сел</w:t>
      </w:r>
      <w:r w:rsidR="00301EC7">
        <w:rPr>
          <w:rFonts w:ascii="Times New Roman" w:hAnsi="Times New Roman"/>
          <w:sz w:val="28"/>
          <w:szCs w:val="28"/>
        </w:rPr>
        <w:t>ьского поселения Селиярово от 28.02.2022 № 14</w:t>
      </w:r>
      <w:r w:rsidRPr="00660432">
        <w:rPr>
          <w:rFonts w:ascii="Times New Roman" w:hAnsi="Times New Roman"/>
          <w:sz w:val="28"/>
          <w:szCs w:val="28"/>
        </w:rPr>
        <w:t>8 «</w:t>
      </w:r>
      <w:r w:rsidR="00301EC7" w:rsidRPr="00301EC7">
        <w:rPr>
          <w:rFonts w:ascii="Times New Roman" w:hAnsi="Times New Roman"/>
          <w:sz w:val="28"/>
          <w:szCs w:val="28"/>
        </w:rPr>
        <w:t>Об</w:t>
      </w:r>
      <w:r w:rsidR="00301EC7">
        <w:rPr>
          <w:rFonts w:ascii="Times New Roman" w:hAnsi="Times New Roman"/>
          <w:sz w:val="28"/>
          <w:szCs w:val="28"/>
        </w:rPr>
        <w:t xml:space="preserve"> утверждении порядка проведения антикоррупционной экспертизы нормативных правовых актов </w:t>
      </w:r>
      <w:r w:rsidR="00301EC7" w:rsidRPr="00301EC7">
        <w:rPr>
          <w:rFonts w:ascii="Times New Roman" w:hAnsi="Times New Roman"/>
          <w:sz w:val="28"/>
          <w:szCs w:val="28"/>
        </w:rPr>
        <w:t>Совета депутатов и их проектов</w:t>
      </w:r>
      <w:r w:rsidRPr="00660432">
        <w:rPr>
          <w:rFonts w:ascii="Times New Roman" w:hAnsi="Times New Roman"/>
          <w:sz w:val="28"/>
          <w:szCs w:val="28"/>
        </w:rPr>
        <w:t>»</w:t>
      </w:r>
    </w:p>
    <w:p w:rsidR="009D59F4" w:rsidRDefault="009D59F4" w:rsidP="00660432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:rsidR="009D59F4" w:rsidRDefault="009D59F4" w:rsidP="009D59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78A">
        <w:rPr>
          <w:rFonts w:ascii="Times New Roman" w:hAnsi="Times New Roman"/>
          <w:sz w:val="28"/>
          <w:szCs w:val="28"/>
        </w:rPr>
        <w:t>Руководствуясь Федер</w:t>
      </w:r>
      <w:r>
        <w:rPr>
          <w:rFonts w:ascii="Times New Roman" w:hAnsi="Times New Roman"/>
          <w:sz w:val="28"/>
          <w:szCs w:val="28"/>
        </w:rPr>
        <w:t>альными законами от 25.12.2008 №</w:t>
      </w:r>
      <w:r w:rsidRPr="00BE278A">
        <w:rPr>
          <w:rFonts w:ascii="Times New Roman" w:hAnsi="Times New Roman"/>
          <w:sz w:val="28"/>
          <w:szCs w:val="28"/>
        </w:rPr>
        <w:t xml:space="preserve"> 273-ФЗ "О противодейс</w:t>
      </w:r>
      <w:r>
        <w:rPr>
          <w:rFonts w:ascii="Times New Roman" w:hAnsi="Times New Roman"/>
          <w:sz w:val="28"/>
          <w:szCs w:val="28"/>
        </w:rPr>
        <w:t>твии коррупции", от 17.07.2009 №</w:t>
      </w:r>
      <w:r w:rsidRPr="00BE278A">
        <w:rPr>
          <w:rFonts w:ascii="Times New Roman" w:hAnsi="Times New Roman"/>
          <w:sz w:val="28"/>
          <w:szCs w:val="28"/>
        </w:rPr>
        <w:t xml:space="preserve"> 172-ФЗ "Об антикоррупционной экспертизе нормативных правовых актов и проектов нормативных правовых актов", Постановлением Правительства Росс</w:t>
      </w:r>
      <w:r>
        <w:rPr>
          <w:rFonts w:ascii="Times New Roman" w:hAnsi="Times New Roman"/>
          <w:sz w:val="28"/>
          <w:szCs w:val="28"/>
        </w:rPr>
        <w:t>ийской Федерации от 26.02.2010 №</w:t>
      </w:r>
      <w:r w:rsidRPr="00BE278A">
        <w:rPr>
          <w:rFonts w:ascii="Times New Roman" w:hAnsi="Times New Roman"/>
          <w:sz w:val="28"/>
          <w:szCs w:val="28"/>
        </w:rPr>
        <w:t xml:space="preserve"> 96 "Об антикоррупционной экспертизе нормативных правовых актов и проектов нормативных правовых актов" и постановлением Губернатора Ханты-Мансийского автономно</w:t>
      </w:r>
      <w:r>
        <w:rPr>
          <w:rFonts w:ascii="Times New Roman" w:hAnsi="Times New Roman"/>
          <w:sz w:val="28"/>
          <w:szCs w:val="28"/>
        </w:rPr>
        <w:t>го округа - Югры от 08.12.2011 №</w:t>
      </w:r>
      <w:r w:rsidRPr="00BE278A">
        <w:rPr>
          <w:rFonts w:ascii="Times New Roman" w:hAnsi="Times New Roman"/>
          <w:sz w:val="28"/>
          <w:szCs w:val="28"/>
        </w:rPr>
        <w:t xml:space="preserve"> 175 "О Порядке проведения антикоррупционной экспертизы нормативных правовых актов Ханты-Мансийского автономного округа-Югры и проектов нормативных правовых актов Ханты-Мансийского автономного округа-Югры,</w:t>
      </w:r>
    </w:p>
    <w:p w:rsidR="009D59F4" w:rsidRDefault="009D59F4" w:rsidP="00B90A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59F4" w:rsidRDefault="009D59F4" w:rsidP="00B90A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33D9">
        <w:rPr>
          <w:rFonts w:ascii="Times New Roman" w:hAnsi="Times New Roman"/>
          <w:sz w:val="28"/>
          <w:szCs w:val="28"/>
        </w:rPr>
        <w:t>Совет депутатов сельского поселения Селиярово</w:t>
      </w:r>
    </w:p>
    <w:p w:rsidR="0006179A" w:rsidRPr="00C933D9" w:rsidRDefault="0006179A" w:rsidP="00B90A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59F4" w:rsidRDefault="009D59F4" w:rsidP="00B90A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33D9">
        <w:rPr>
          <w:rFonts w:ascii="Times New Roman" w:hAnsi="Times New Roman"/>
          <w:sz w:val="28"/>
          <w:szCs w:val="28"/>
        </w:rPr>
        <w:t>РЕШИЛ:</w:t>
      </w:r>
    </w:p>
    <w:p w:rsidR="006E79F5" w:rsidRPr="00C933D9" w:rsidRDefault="006E79F5" w:rsidP="00B90A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6AB2" w:rsidRDefault="00286AB2" w:rsidP="00B90A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86AB2">
        <w:rPr>
          <w:rFonts w:ascii="Times New Roman" w:hAnsi="Times New Roman"/>
          <w:sz w:val="28"/>
          <w:szCs w:val="28"/>
        </w:rPr>
        <w:t>Внести в решение Совета депутатов сельского поселения Селиярово</w:t>
      </w:r>
      <w:r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28.02.2022 № 148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286AB2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утверждении порядка проведения антикоррупционной экспертизы нормативных правовых актов </w:t>
      </w:r>
      <w:r w:rsidRPr="00286AB2">
        <w:rPr>
          <w:rFonts w:ascii="Times New Roman" w:hAnsi="Times New Roman"/>
          <w:sz w:val="28"/>
          <w:szCs w:val="28"/>
        </w:rPr>
        <w:t>Совета депутатов и их проектов</w:t>
      </w:r>
      <w:r>
        <w:rPr>
          <w:rFonts w:ascii="Times New Roman" w:hAnsi="Times New Roman"/>
          <w:sz w:val="28"/>
          <w:szCs w:val="28"/>
        </w:rPr>
        <w:t>»:</w:t>
      </w:r>
    </w:p>
    <w:p w:rsidR="009D59F4" w:rsidRDefault="00286AB2" w:rsidP="00286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1.1. </w:t>
      </w:r>
      <w:r w:rsidR="006E79F5">
        <w:rPr>
          <w:rFonts w:ascii="Times New Roman" w:hAnsi="Times New Roman"/>
          <w:sz w:val="28"/>
          <w:szCs w:val="28"/>
        </w:rPr>
        <w:t xml:space="preserve">Изложить в новой редакции наименование </w:t>
      </w:r>
      <w:r>
        <w:rPr>
          <w:rFonts w:ascii="Times New Roman" w:hAnsi="Times New Roman"/>
          <w:sz w:val="28"/>
          <w:szCs w:val="28"/>
        </w:rPr>
        <w:t>решения</w:t>
      </w:r>
      <w:r w:rsidRPr="00286AB2">
        <w:rPr>
          <w:rFonts w:ascii="Times New Roman" w:hAnsi="Times New Roman"/>
          <w:sz w:val="28"/>
          <w:szCs w:val="28"/>
        </w:rPr>
        <w:t xml:space="preserve"> Совета депутатов сельского поселения Селиярово</w:t>
      </w:r>
      <w:r>
        <w:rPr>
          <w:rFonts w:ascii="Times New Roman" w:hAnsi="Times New Roman"/>
          <w:sz w:val="28"/>
          <w:szCs w:val="28"/>
        </w:rPr>
        <w:t>:</w:t>
      </w:r>
    </w:p>
    <w:p w:rsidR="00286AB2" w:rsidRPr="00286AB2" w:rsidRDefault="00286AB2" w:rsidP="00286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внесении изменений в решение Совета депутатов сельского поселения Селиярово от 25.03.2010 № 89 «</w:t>
      </w:r>
      <w:r w:rsidRPr="00CB7872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утверждении порядка проведения антикоррупционной экспертизы нормативных правовых актов Совета депутатов и их проектов</w:t>
      </w:r>
      <w:r>
        <w:rPr>
          <w:rFonts w:ascii="Times New Roman" w:hAnsi="Times New Roman"/>
          <w:sz w:val="28"/>
          <w:szCs w:val="28"/>
        </w:rPr>
        <w:t>»».</w:t>
      </w:r>
    </w:p>
    <w:p w:rsidR="00B64140" w:rsidRDefault="00B64140" w:rsidP="006E7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0AE4" w:rsidRDefault="00B90AE4" w:rsidP="006E7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0AE4" w:rsidRDefault="00B90AE4" w:rsidP="006E7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0AE4" w:rsidRDefault="00B90AE4" w:rsidP="006E7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0AE4" w:rsidRPr="00CB7872" w:rsidRDefault="00B90AE4" w:rsidP="00B90AE4">
      <w:pPr>
        <w:tabs>
          <w:tab w:val="left" w:pos="72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872">
        <w:rPr>
          <w:rFonts w:ascii="Times New Roman" w:hAnsi="Times New Roman"/>
          <w:sz w:val="28"/>
          <w:szCs w:val="28"/>
        </w:rPr>
        <w:t>Глава сельского поселения                                                               А.</w:t>
      </w:r>
      <w:bookmarkStart w:id="0" w:name="_GoBack"/>
      <w:bookmarkEnd w:id="0"/>
      <w:r w:rsidRPr="00CB7872">
        <w:rPr>
          <w:rFonts w:ascii="Times New Roman" w:hAnsi="Times New Roman"/>
          <w:sz w:val="28"/>
          <w:szCs w:val="28"/>
        </w:rPr>
        <w:t>А. Юдин</w:t>
      </w:r>
    </w:p>
    <w:sectPr w:rsidR="00B90AE4" w:rsidRPr="00CB7872" w:rsidSect="00B90AE4">
      <w:pgSz w:w="11906" w:h="16838"/>
      <w:pgMar w:top="1418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94D"/>
    <w:rsid w:val="0006179A"/>
    <w:rsid w:val="00284258"/>
    <w:rsid w:val="00286AB2"/>
    <w:rsid w:val="00301EC7"/>
    <w:rsid w:val="005F794D"/>
    <w:rsid w:val="00660432"/>
    <w:rsid w:val="006E79F5"/>
    <w:rsid w:val="009D59F4"/>
    <w:rsid w:val="00B64140"/>
    <w:rsid w:val="00B9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B6E24-746A-452E-BBC5-0A1F2C9C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43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0A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Арсенал</dc:creator>
  <cp:keywords/>
  <dc:description/>
  <cp:lastModifiedBy>Арсенал</cp:lastModifiedBy>
  <cp:revision>2</cp:revision>
  <cp:lastPrinted>2022-08-02T04:17:00Z</cp:lastPrinted>
  <dcterms:created xsi:type="dcterms:W3CDTF">2022-08-02T04:18:00Z</dcterms:created>
  <dcterms:modified xsi:type="dcterms:W3CDTF">2022-08-02T04:18:00Z</dcterms:modified>
</cp:coreProperties>
</file>